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21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Прейскурант ООО “Маэстро”</w:t>
      </w:r>
    </w:p>
    <w:p>
      <w:pPr>
        <w:pStyle w:val="Style21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Действует с 03.10.2019г.</w:t>
        <w:br/>
        <w:t xml:space="preserve">Ортопедическая стоматология  </w:t>
        <w:br/>
      </w:r>
    </w:p>
    <w:p>
      <w:pPr>
        <w:pStyle w:val="Normal"/>
        <w:tabs>
          <w:tab w:val="clear" w:pos="708"/>
          <w:tab w:val="left" w:pos="6885" w:leader="none"/>
        </w:tabs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«Утверждаю»____________</w:t>
      </w:r>
    </w:p>
    <w:p>
      <w:pPr>
        <w:pStyle w:val="Style21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Директор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ООО “Маэстро”</w:t>
      </w:r>
    </w:p>
    <w:p>
      <w:pPr>
        <w:pStyle w:val="Normal"/>
        <w:tabs>
          <w:tab w:val="clear" w:pos="708"/>
          <w:tab w:val="left" w:pos="6510" w:leader="none"/>
        </w:tabs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                </w:t>
      </w:r>
      <w:r>
        <w:rPr>
          <w:rFonts w:cs="Times New Roman" w:ascii="Times New Roman" w:hAnsi="Times New Roman"/>
          <w:b/>
          <w:sz w:val="26"/>
          <w:szCs w:val="26"/>
        </w:rPr>
        <w:t>Столповских Н.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99" w:type="dxa"/>
        <w:jc w:val="lef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fill="FFFFFF" w:val="clear"/>
        <w:tblCellMar>
          <w:top w:w="225" w:type="dxa"/>
          <w:left w:w="202" w:type="dxa"/>
          <w:bottom w:w="225" w:type="dxa"/>
          <w:right w:w="225" w:type="dxa"/>
        </w:tblCellMar>
        <w:tblLook w:firstRow="1" w:noVBand="1" w:lastRow="0" w:firstColumn="1" w:lastColumn="0" w:noHBand="0" w:val="04a0"/>
      </w:tblPr>
      <w:tblGrid>
        <w:gridCol w:w="843"/>
        <w:gridCol w:w="8930"/>
        <w:gridCol w:w="1426"/>
      </w:tblGrid>
      <w:tr>
        <w:trPr>
          <w:trHeight w:val="701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lang w:eastAsia="ru-RU"/>
              </w:rPr>
              <w:t>Код услуги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1426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tcMar>
              <w:top w:w="0" w:type="dxa"/>
              <w:left w:w="17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lang w:eastAsia="ru-RU"/>
              </w:rPr>
              <w:t>Цена услуги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lang w:eastAsia="ru-RU"/>
              </w:rPr>
              <w:t>(руб)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101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В01.066.001 Прием (осмотр, консультация) врача-стоматолога-ортопеда первичный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500,00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102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В01.066.002 Прием (осмотр, консультация) врача-стоматолога-ортопеда повторный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250,00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103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А16.07.053 Снятие несъемной ортопедической конструкции: цельнолитой, металлокерамической коронки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660,00</w:t>
            </w:r>
            <w:bookmarkStart w:id="0" w:name="_GoBack"/>
            <w:bookmarkEnd w:id="0"/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104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А16.07.049 Фиксация на постоянный цемент несъемных ортопедических конструкций: цементом двойного отверждения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660,00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105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А16.07.082 Сошлифовывание твёрдых тканей зуба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660,00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106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А16.07.004.001 Восстановление зуба коронкой: временной, прямым способом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650,00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107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А16.07.004.002 Восстановление зуба коронкой: временной, изготовленной лабораторным методом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1270,00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108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 xml:space="preserve">А16.07.004.003 Восстановление зуба коронкой: временной, изготовленной лабораторным методом </w:t>
            </w:r>
            <w:r>
              <w:rPr>
                <w:rFonts w:eastAsia="Times New Roman" w:cs="Arial" w:ascii="Arial" w:hAnsi="Arial"/>
                <w:lang w:val="en-US" w:eastAsia="ru-RU"/>
              </w:rPr>
              <w:t>Cad</w:t>
            </w:r>
            <w:r>
              <w:rPr>
                <w:rFonts w:eastAsia="Times New Roman" w:cs="Arial" w:ascii="Arial" w:hAnsi="Arial"/>
                <w:lang w:eastAsia="ru-RU"/>
              </w:rPr>
              <w:t>-</w:t>
            </w:r>
            <w:r>
              <w:rPr>
                <w:rFonts w:eastAsia="Times New Roman" w:cs="Arial" w:ascii="Arial" w:hAnsi="Arial"/>
                <w:lang w:val="en-US" w:eastAsia="ru-RU"/>
              </w:rPr>
              <w:t>Cam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3300,00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109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А16.07.004.004 Восстановление зуба коронкой: металлокерамической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9350,00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110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А16.07.004.005 Восстановление зуба коронкой: цельноциркониевой стандартная эстетика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20000,00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111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А16.07.004.006 Восстановление зуба коронкой: цельноциркониевой индивидуальная эстетика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24200,00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112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А16.07.004.007 Восстановление зуба коронкой: цельнолитой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5280,00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113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А16.07.003.001 Восстановление зуба вкладками, виниром E-MAX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17270,00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114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А16.07.033.001 Восстановление зуба коронкой с использованием цельноцирконивой культивой вкладкой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6600,00</w:t>
            </w:r>
          </w:p>
        </w:tc>
      </w:tr>
      <w:tr>
        <w:trPr>
          <w:trHeight w:val="751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115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А16.07.033.002 Восстановление зуба коронкой с использованием цельнолитой культевой вкладки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3740,00</w:t>
            </w:r>
          </w:p>
        </w:tc>
      </w:tr>
      <w:tr>
        <w:trPr>
          <w:trHeight w:val="238" w:hRule="atLeast"/>
        </w:trPr>
        <w:tc>
          <w:tcPr>
            <w:tcW w:w="843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116</w:t>
            </w:r>
          </w:p>
        </w:tc>
        <w:tc>
          <w:tcPr>
            <w:tcW w:w="8930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А16.07.021 Коррекция прикуса – разобщающая каппа</w:t>
            </w:r>
          </w:p>
        </w:tc>
        <w:tc>
          <w:tcPr>
            <w:tcW w:w="142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6100,00</w:t>
            </w:r>
          </w:p>
        </w:tc>
      </w:tr>
      <w:tr>
        <w:trPr>
          <w:trHeight w:val="300" w:hRule="atLeast"/>
        </w:trPr>
        <w:tc>
          <w:tcPr>
            <w:tcW w:w="1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br/>
              <w:t>Протезирование на имплантатах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117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А16.07.006.001 Протезирование зуба с использованием имплантата: металлокерамической коронкой стандартная эстетика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13860,00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118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А16.07.006.002 Протезирование зуба с использованием имплантата: цельноциркониевой коронкой индивидуальная эстетика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20000,00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119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А16.07.006.003 Протезирование зуба с использованием имплантата: временной композитной коронкой, изготовленной лабораторным методом без стоимости стандартного абатмента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6600,00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120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А16.07.006.004 Протезирование зуба с использованием имплантата: индивидуальным титановым абатментом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6600,00</w:t>
            </w:r>
          </w:p>
        </w:tc>
      </w:tr>
      <w:tr>
        <w:trPr>
          <w:trHeight w:val="576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121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А16.07.006.005 Протезирование зуба с использованием имплантата: индивидуальным циркониевым абатментом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10560,00</w:t>
            </w:r>
          </w:p>
        </w:tc>
      </w:tr>
      <w:tr>
        <w:trPr>
          <w:trHeight w:val="388" w:hRule="atLeast"/>
        </w:trPr>
        <w:tc>
          <w:tcPr>
            <w:tcW w:w="843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122</w:t>
            </w:r>
          </w:p>
        </w:tc>
        <w:tc>
          <w:tcPr>
            <w:tcW w:w="8930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А16.07.006.006 Протезирование зуба с использованием имплантата: абатмент индивидуального изготовления цельноциркониевая коронка</w:t>
            </w:r>
          </w:p>
        </w:tc>
        <w:tc>
          <w:tcPr>
            <w:tcW w:w="142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3300,00</w:t>
            </w:r>
          </w:p>
        </w:tc>
      </w:tr>
      <w:tr>
        <w:trPr>
          <w:trHeight w:val="300" w:hRule="atLeast"/>
        </w:trPr>
        <w:tc>
          <w:tcPr>
            <w:tcW w:w="1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br/>
              <w:t>Съемное протезирование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124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А16.07.035.001 Протезирование частичными съемными пластиночными протезами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8660,00</w:t>
            </w:r>
          </w:p>
        </w:tc>
      </w:tr>
      <w:tr>
        <w:trPr>
          <w:trHeight w:val="651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125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А16.07.035.002 Протезирование частичными съемными пластиночными протезами: 1-2 зуба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  <w:insideH w:val="single" w:sz="4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3560,00</w:t>
            </w:r>
          </w:p>
        </w:tc>
      </w:tr>
      <w:tr>
        <w:trPr>
          <w:trHeight w:val="313" w:hRule="atLeast"/>
        </w:trPr>
        <w:tc>
          <w:tcPr>
            <w:tcW w:w="843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126</w:t>
            </w:r>
          </w:p>
        </w:tc>
        <w:tc>
          <w:tcPr>
            <w:tcW w:w="8930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А16.07.023.001 Протезирование съемным бюгельными протезом: с опорой на имплантатах балочная система фиксации</w:t>
            </w:r>
          </w:p>
        </w:tc>
        <w:tc>
          <w:tcPr>
            <w:tcW w:w="142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108800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127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 xml:space="preserve">А16.07.023.002 Протезирование зубов полным съемным пластиночным протезом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11880,00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145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А16.07.023.003 Полный съемный протез индивидуального исполнения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20350,00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128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 xml:space="preserve">А16.07.036.001 Протезирование съемным бюгельным протезом: на аттачменах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35640,00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129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А16.07.036.002 Протезирование съемными бюгельными протезами: односторонний с замковой системой фиксации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27870,00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130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А16.07.036.003 Протезирование съемными бюгельными протезами: с кламерной системой фиксации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27720,00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131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А23.07.002.034 Перебазировка съемного протеза лабораторным методом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1980,00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132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А23.07.002.035 Приварка зуба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1640,00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133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А23.07.002.036 Починка перелома базиса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1640,00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134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А23.07.002.046 Изготовление замкового крепления: втулки аттачмена (1 шт.)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2640,00</w:t>
            </w:r>
          </w:p>
        </w:tc>
      </w:tr>
      <w:tr>
        <w:trPr>
          <w:trHeight w:val="300" w:hRule="atLeast"/>
        </w:trPr>
        <w:tc>
          <w:tcPr>
            <w:tcW w:w="1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br/>
              <w:t>Оттиски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135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А02.07.010.001 Снятие оттиска с одной челюсти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330,00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136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 xml:space="preserve">А02.07.010.002.Снятие оттиска с одной челюсти: двухслойной массой из А-силикона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1320,00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137</w:t>
            </w:r>
          </w:p>
        </w:tc>
        <w:tc>
          <w:tcPr>
            <w:tcW w:w="893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А02.07.010.003.Снятие оттиска с одной челюсти: изготовление индивидуальной ложки (одна челюсть)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1980,00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138</w:t>
            </w:r>
          </w:p>
        </w:tc>
        <w:tc>
          <w:tcPr>
            <w:tcW w:w="893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 xml:space="preserve">А02.07.010.004 </w:t>
            </w:r>
            <w:r>
              <w:rPr>
                <w:rFonts w:eastAsia="Times New Roman" w:cs="Arial" w:ascii="Arial" w:hAnsi="Arial"/>
                <w:lang w:eastAsia="ru-RU"/>
              </w:rPr>
              <w:t>Снятие оттиска с одной челюсти: изготовление индивидуальной ложки жесткими валиками (одна челюсть)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2640,00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139</w:t>
            </w:r>
          </w:p>
        </w:tc>
        <w:tc>
          <w:tcPr>
            <w:tcW w:w="893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А02.07.006.001 Определения вида смыкания зубных рядов с помощью лицевой дуги ( Протар-5)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4620,00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140</w:t>
            </w:r>
          </w:p>
        </w:tc>
        <w:tc>
          <w:tcPr>
            <w:tcW w:w="893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А02.07.006.002 Определения вида смыкания зубных рядов с помощью лицевой дуги ( Протар-7)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13190,00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141</w:t>
            </w:r>
          </w:p>
        </w:tc>
        <w:tc>
          <w:tcPr>
            <w:tcW w:w="893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А02.07.010.020 Исследование на диагностических моделях челюстей с восковой моделировкой (</w:t>
            </w:r>
            <w:r>
              <w:rPr>
                <w:rFonts w:cs="Arial" w:ascii="Arial" w:hAnsi="Arial"/>
                <w:lang w:val="en-US"/>
              </w:rPr>
              <w:t>Wax</w:t>
            </w:r>
            <w:r>
              <w:rPr>
                <w:rFonts w:cs="Arial" w:ascii="Arial" w:hAnsi="Arial"/>
              </w:rPr>
              <w:t>-</w:t>
            </w:r>
            <w:r>
              <w:rPr>
                <w:rFonts w:cs="Arial" w:ascii="Arial" w:hAnsi="Arial"/>
                <w:lang w:val="en-US"/>
              </w:rPr>
              <w:t>Up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770,00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142</w:t>
            </w:r>
          </w:p>
        </w:tc>
        <w:tc>
          <w:tcPr>
            <w:tcW w:w="893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А16.07.026.001 Гингивэктомия ( индивидуальное формирование десневого контура)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2640,00</w:t>
            </w:r>
          </w:p>
        </w:tc>
      </w:tr>
      <w:tr>
        <w:trPr>
          <w:trHeight w:val="255" w:hRule="atLeast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  <w:insideH w:val="outset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143</w:t>
            </w:r>
          </w:p>
        </w:tc>
        <w:tc>
          <w:tcPr>
            <w:tcW w:w="8930" w:type="dxa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А16.07.026.002 Гингивэктомия ( индивидуальное формирование десневого контура на имплант)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cs="Arial" w:ascii="Arial" w:hAnsi="Arial"/>
              </w:rPr>
              <w:t>3960,00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d4a33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8555e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4"/>
    <w:uiPriority w:val="99"/>
    <w:unhideWhenUsed/>
    <w:rsid w:val="001d4a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855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LibreOffice/6.1.3.2$Windows_X86_64 LibreOffice_project/86daf60bf00efa86ad547e59e09d6bb77c699acb</Application>
  <Pages>1</Pages>
  <Words>706</Words>
  <Characters>4027</Characters>
  <CharactersWithSpaces>4724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2018-11-28T08:25:00Z</dcterms:created>
  <dc:creator>Марина</dc:creator>
  <dc:description/>
  <dc:language>ru-RU</dc:language>
  <cp:lastModifiedBy/>
  <cp:lastPrinted>2019-12-09T13:16:25Z</cp:lastPrinted>
  <dcterms:modified xsi:type="dcterms:W3CDTF">2019-12-09T13:16:30Z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